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right="0" w:firstLine="0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安徽省涉案企业合规第三方监督评估机制拟入库专业人员名单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（排名不分先后）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787878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一、律师（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70人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787878"/>
          <w:spacing w:val="0"/>
          <w:sz w:val="32"/>
          <w:szCs w:val="32"/>
          <w:shd w:val="clear" w:color="auto" w:fill="FFFFFF"/>
        </w:rPr>
        <w:t xml:space="preserve">                               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王亚林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安徽金亚太（长丰）律师事务所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聂朋雷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安徽金亚太（长丰）律师事务所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蔡晓慧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北京市炜衡（合肥）律师事务所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卢贤榕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安徽天禾律师事务所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张美玲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北京大成（合肥）律师事务所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北京京师（亳州）律师事务所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肖兆红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安徽年代律师事务所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周世虹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国浩律师（合肥）事务所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姜燕燕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安徽华冶律师事务所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张玉文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安徽美林律师事务所 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陈胜利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北京金诚同达（合肥）律师事务所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安徽昊华律师事务所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王小丽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安徽青合青律师事务所</w:t>
      </w:r>
    </w:p>
    <w:p>
      <w:pPr>
        <w:tabs>
          <w:tab w:val="left" w:pos="210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安徽高速律师事务所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黄中梓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安徽天贵律师事务所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孙永标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安徽怀谷律师事务所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姚炜耀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浙江京衡（合肥）律师事务所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上海锦天城（合肥）律师事务所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安徽英锐律师事务所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安徽协利律师事务所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马华平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安徽皖正律师事务所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汤俊鑫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安徽王良其律师事务所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超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安徽睿正律师事务所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许一云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安徽睿正律师事务所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方达夫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安徽皖和律师事务所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安徽大湖律师事务所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安徽铜鼎律师事务所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北京大成（合肥）律师事务所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林晓静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安徽卓泰律师事务所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上海君悦（合肥）律师事务所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骆臣飞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安徽瀛国伦律师事务所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沈国庆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安徽力澜律师事务所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王华栋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安徽安一律师事务所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葛德生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北京中银（合肥）律师事务所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李成华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安徽昊华律师事务所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孔令勇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国浩律师（合肥）事务所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刘家东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安徽诚天律师事务所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王汉波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北京盈科（合肥）律师事务所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北京大成（合肥） 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张德源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安徽皖建律师事务所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吴正林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安徽徽商律师事务所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安徽知秋律师事务所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赵永英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安徽至达律师事务所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丁少柏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安徽良池律师事务所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北京高文（合肥）律师事务所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安徽健友律师事务所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孔庆军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北京德恒（合肥）律师事务所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安徽镜远律师事务所 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谢晓剑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安徽地平律师事务所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上海锦天城（合肥）律师事务所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祖红林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安徽夏商周律师事务所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宋世俊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安徽安泰达律师事务所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安徽佑安律师事务所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孙宏旗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北京观韬中茂（合肥）律师事务所 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王小超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上海建纬(合肥)律师事务所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安徽国誉律师事务所 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徐文东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安徽皖光大律师事务所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谷宗智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北京市炜衡（合肥）律师事务所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安徽径桥（蚌埠）律师事务所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杜家勤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上海段和段（合肥）律师事务所 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陶然亭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安徽创元律师事务所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周赛文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安徽华人律师事务所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汪周阳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安徽道同律师事务所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杜罗希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安徽弘大律师事务所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安徽金亚太律师事务所 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安徽华人律师事务所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孙训武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淮南市人力资源和社会保障局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胡国杰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安徽承义律师事务所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安徽省盐业投资控股集团有限公司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安徽省交通控股集团有限公司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二、注册会计师（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15人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徐凤立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pacing w:val="-20"/>
          <w:sz w:val="32"/>
          <w:szCs w:val="32"/>
          <w:lang w:eastAsia="zh-CN"/>
        </w:rPr>
        <w:t>信中联会计师事务所（特殊普通合伙）安徽分所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pacing w:val="-2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袁林信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pacing w:val="-20"/>
          <w:sz w:val="32"/>
          <w:szCs w:val="32"/>
          <w:lang w:eastAsia="zh-CN"/>
        </w:rPr>
        <w:t>永中和会计师事务所（特殊普通合伙）合肥分所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pacing w:val="-2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刘叔坤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pacing w:val="-20"/>
          <w:sz w:val="32"/>
          <w:szCs w:val="32"/>
          <w:lang w:eastAsia="zh-CN"/>
        </w:rPr>
        <w:t>中兴华会计师事务所（特殊普通合伙）安徽分所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pacing w:val="-2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pacing w:val="-20"/>
          <w:sz w:val="32"/>
          <w:szCs w:val="32"/>
          <w:lang w:eastAsia="zh-CN"/>
        </w:rPr>
        <w:t>中兴华会计师事务所（特殊普通合伙）安徽分所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吴兆芹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安徽安联信达资产评估事务所（普通合伙）</w:t>
      </w:r>
    </w:p>
    <w:p>
      <w:pPr>
        <w:ind w:left="0" w:leftChars="0" w:firstLine="640" w:firstLineChars="200"/>
        <w:rPr>
          <w:rFonts w:hint="eastAsia" w:ascii="仿宋" w:hAnsi="仿宋" w:eastAsia="仿宋" w:cs="仿宋"/>
          <w:spacing w:val="-2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pacing w:val="-20"/>
          <w:sz w:val="32"/>
          <w:szCs w:val="32"/>
          <w:lang w:eastAsia="zh-CN"/>
        </w:rPr>
        <w:t>北京兴华会计师事务所（特殊普通合伙）安徽分所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pacing w:val="-2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王明勇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pacing w:val="-20"/>
          <w:sz w:val="32"/>
          <w:szCs w:val="32"/>
          <w:lang w:eastAsia="zh-CN"/>
        </w:rPr>
        <w:t>中准会计师事务所(特殊普通合伙）安徽分所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pacing w:val="-2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朱纯文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pacing w:val="-20"/>
          <w:sz w:val="32"/>
          <w:szCs w:val="32"/>
          <w:lang w:eastAsia="zh-CN"/>
        </w:rPr>
        <w:t>中准会计师事务所(特殊普通合伙）安徽分所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纪秀华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安徽金惟信华会计师事务所（普通合伙）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安徽瀛和会计师事务所（普通合伙）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丁有钢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安徽金智会计师事务所（普通合伙）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吴正红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安徽凯吉通会计师事务所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安徽凯吉通会计师事务所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郑关平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安徽安平达会计师事务所（普通合伙）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许海霞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安徽凯吉通会计师事务所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三、注册税务师（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17人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毕鸣鸣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安徽律铭会计师事务所（普通合伙）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王克敏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安徽中瑞信税务师事务所有限公司 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国家税务总局安徽省税务局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安徽中锐税务师事务所有限责任公司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王自民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安徽致臻税务师事务所有限责任公司 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阜阳中瑞税务师事务所有限公司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安徽中晶税务师事务所有限公司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王谦淑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安徽省中鸿大地税务师事务所有限公司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杨秀群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pacing w:val="-20"/>
          <w:sz w:val="32"/>
          <w:szCs w:val="32"/>
          <w:lang w:eastAsia="zh-CN"/>
        </w:rPr>
        <w:t>安徽中瑞达税务师事务所有限公司宣城分公司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胡皖渝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安徽瑞岳鼎信税务师事务所有限公司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安徽和讯税务师税务师有限公司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安徽省注册税务师协会 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葛志欣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芜湖众扬税务师事务所有限公司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安徽容诚税务师事务所有限公司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程华好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安徽中瑞华税务师事务所集团有限公司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李学东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安徽中税税务师事务所有限公司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龚仁传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安徽大扬税务师事务所有限公司 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四、专家学者（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程建华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安徽建筑大学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吴晓红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合肥学院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邵栋梁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安徽省食品行业协会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刘少军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安徽大学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陈宏光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安徽大学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程雁雷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安徽大学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毕金平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安徽大学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郭志远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安徽大学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张瀚洋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中国科学技术大学 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吴椒军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合肥工业大学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五、注册安全工程师（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安徽省安全生产协会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pacing w:val="-20"/>
          <w:sz w:val="32"/>
          <w:szCs w:val="32"/>
          <w:lang w:eastAsia="zh-CN"/>
        </w:rPr>
        <w:t>铜陵有色金属集团股份有限公司金冠铜业分公司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何良胜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合肥泰安安全工程师事务所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叶少来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阶梯项目咨询有限公司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王传东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安徽省昌昊矿山设计研究有限公司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王少坤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安徽通优汽车服务有限公司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万相宗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安徽牛山矿业股份有限公司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罗继华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安徽科瑞咨询服务有限公司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张超建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pacing w:val="-28"/>
          <w:sz w:val="32"/>
          <w:szCs w:val="32"/>
          <w:lang w:eastAsia="zh-CN"/>
        </w:rPr>
        <w:t>中煤第三建设（集团）有限责任公司第三十三工程处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六、资产评估师（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和汛资产评估有限公司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朱永德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滁州市诚信资产评估事务所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安徽中信房地产土地资产价格评估有限公司</w:t>
      </w:r>
    </w:p>
    <w:p>
      <w:pPr>
        <w:ind w:left="0" w:leftChars="0" w:firstLine="640" w:firstLineChars="200"/>
        <w:rPr>
          <w:rFonts w:hint="eastAsia" w:ascii="仿宋" w:hAnsi="仿宋" w:eastAsia="仿宋" w:cs="仿宋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李得茂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安徽中信智力房地产评估造价咨询有限公司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合肥华宇房地产资产评估有限公司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邢曙升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安徽凯吉通资产评估事务所（普通合伙）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安徽凯吉通资产评估事务所（普通合伙）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易晓芳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安徽天元行房地产评估咨询有限公司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王万里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安徽东南房地产资产评估有限公司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七、商协会类专业人员（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李家冬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安徽省建设法制协会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刘和兴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安徽省律师协会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严高上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安徽商联民商事和劳动争议调解中心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戴明荣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安徽省工商联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王小飞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安徽署泰新能源科技有限公司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吴成月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安徽长安开元投资集团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姚和平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安徽安利材料科技股份有限公司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徐玉美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安徽国邦实业集团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高晓谋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安徽中天石化股份有限公司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余竹云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中环控股集团有限公司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八、专利代理师（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吴玉莹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合肥市知识产权保护中心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杜袁成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安徽知问律师事务所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方贵灵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pacing w:val="-34"/>
          <w:sz w:val="32"/>
          <w:szCs w:val="32"/>
          <w:lang w:eastAsia="zh-CN"/>
        </w:rPr>
        <w:t>北京清亦华知识产权代理事务所（普通合伙）合肥分所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丁瑞瑞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合肥市浩智运专利代理事务所（普通合伙）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王亚军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安徽知问律师事务所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九、环境资源类专业人员（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安徽皖欣环境科技有限公司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豆长明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安徽生态环境科学研究院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安徽环境科技集团股份有限公司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夏晓武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安徽国祯环境修复股份有限公司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合肥学院环境工程研究院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  <w:docVar w:name="KSO_WPS_MARK_KEY" w:val="b1f11966-10ed-407a-bdb4-35dc0a75e681"/>
  </w:docVars>
  <w:rsids>
    <w:rsidRoot w:val="00000000"/>
    <w:rsid w:val="0FBCB6D2"/>
    <w:rsid w:val="1B6C2DFA"/>
    <w:rsid w:val="2D7D4876"/>
    <w:rsid w:val="3DE768BC"/>
    <w:rsid w:val="3EAB0813"/>
    <w:rsid w:val="3F5BF43E"/>
    <w:rsid w:val="475FC0CA"/>
    <w:rsid w:val="4EF0CA1B"/>
    <w:rsid w:val="5BF5C9F9"/>
    <w:rsid w:val="5CCF6BD3"/>
    <w:rsid w:val="5FB7F4FC"/>
    <w:rsid w:val="5FFFFFCF"/>
    <w:rsid w:val="677F589B"/>
    <w:rsid w:val="67FF1E11"/>
    <w:rsid w:val="6BEF8C9A"/>
    <w:rsid w:val="6E6B4004"/>
    <w:rsid w:val="749B6BAD"/>
    <w:rsid w:val="75BF7A16"/>
    <w:rsid w:val="77FD235B"/>
    <w:rsid w:val="7DFB5C48"/>
    <w:rsid w:val="7EBF3D0C"/>
    <w:rsid w:val="7FFAA927"/>
    <w:rsid w:val="A87F7C4F"/>
    <w:rsid w:val="B67E99E9"/>
    <w:rsid w:val="BEE52CB0"/>
    <w:rsid w:val="BFFB9D44"/>
    <w:rsid w:val="DDD6CDF9"/>
    <w:rsid w:val="DEED774E"/>
    <w:rsid w:val="ECFB9101"/>
    <w:rsid w:val="EDDF6386"/>
    <w:rsid w:val="F56BA88C"/>
    <w:rsid w:val="F7AE2FD9"/>
    <w:rsid w:val="F7FB0ADE"/>
    <w:rsid w:val="F8FEA8E5"/>
    <w:rsid w:val="F96BC543"/>
    <w:rsid w:val="FDF91D94"/>
    <w:rsid w:val="FEFF2A64"/>
    <w:rsid w:val="FF7E24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2373</Words>
  <Characters>2378</Characters>
  <Lines>0</Lines>
  <Paragraphs>0</Paragraphs>
  <TotalTime>87.6666666666667</TotalTime>
  <ScaleCrop>false</ScaleCrop>
  <LinksUpToDate>false</LinksUpToDate>
  <CharactersWithSpaces>3123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宓瑶S.X.J</cp:lastModifiedBy>
  <dcterms:modified xsi:type="dcterms:W3CDTF">2023-03-02T03:30:21Z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445ADB0D15EB47E597150735DED48B55</vt:lpwstr>
  </property>
</Properties>
</file>