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0C2D" w14:textId="512CD7DC" w:rsidR="008E6E7D" w:rsidRDefault="008E6E7D" w:rsidP="00505D35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8E6E7D">
        <w:rPr>
          <w:rFonts w:ascii="宋体" w:hAnsi="宋体"/>
          <w:b/>
          <w:sz w:val="44"/>
          <w:szCs w:val="44"/>
        </w:rPr>
        <w:drawing>
          <wp:inline distT="0" distB="0" distL="0" distR="0" wp14:anchorId="361D6C4B" wp14:editId="7375AEF5">
            <wp:extent cx="5778888" cy="82302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0" t="7326" r="1180" b="7326"/>
                    <a:stretch/>
                  </pic:blipFill>
                  <pic:spPr bwMode="auto">
                    <a:xfrm>
                      <a:off x="0" y="0"/>
                      <a:ext cx="5801045" cy="826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061FA53" w14:textId="5C808BEC" w:rsidR="008E6E7D" w:rsidRDefault="008E6E7D" w:rsidP="00505D35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  <w:r w:rsidRPr="008E6E7D">
        <w:rPr>
          <w:rFonts w:ascii="宋体" w:hAnsi="宋体"/>
          <w:b/>
          <w:sz w:val="44"/>
          <w:szCs w:val="44"/>
        </w:rPr>
        <w:lastRenderedPageBreak/>
        <w:drawing>
          <wp:inline distT="0" distB="0" distL="0" distR="0" wp14:anchorId="4A84B2FA" wp14:editId="14769350">
            <wp:extent cx="5839720" cy="80403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5" t="4163" r="268" b="5612"/>
                    <a:stretch/>
                  </pic:blipFill>
                  <pic:spPr bwMode="auto">
                    <a:xfrm>
                      <a:off x="0" y="0"/>
                      <a:ext cx="5861319" cy="807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A7692" w14:textId="77777777" w:rsidR="008E6E7D" w:rsidRDefault="008E6E7D" w:rsidP="00505D35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166554B9" w14:textId="77777777" w:rsidR="008E6E7D" w:rsidRDefault="008E6E7D" w:rsidP="00505D35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7021E426" w14:textId="0A73C550" w:rsidR="00741DFD" w:rsidRDefault="00741DFD" w:rsidP="00505D35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中国注册税务师协会</w:t>
      </w:r>
    </w:p>
    <w:p w14:paraId="5F3A8302" w14:textId="77777777" w:rsidR="00505D35" w:rsidRDefault="00505D35" w:rsidP="00505D35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 w:rsidRPr="00A434B0">
        <w:rPr>
          <w:rFonts w:ascii="宋体" w:hAnsi="宋体"/>
          <w:b/>
          <w:sz w:val="44"/>
          <w:szCs w:val="44"/>
        </w:rPr>
        <w:t>会员</w:t>
      </w:r>
      <w:r w:rsidRPr="00A434B0">
        <w:rPr>
          <w:rFonts w:ascii="宋体" w:hAnsi="宋体" w:hint="eastAsia"/>
          <w:b/>
          <w:sz w:val="44"/>
          <w:szCs w:val="44"/>
        </w:rPr>
        <w:t>会费临时减免办法（试行）</w:t>
      </w:r>
    </w:p>
    <w:p w14:paraId="62C0D1A5" w14:textId="77777777" w:rsidR="00505D35" w:rsidRPr="00741DFD" w:rsidRDefault="00505D35" w:rsidP="00505D35">
      <w:pPr>
        <w:spacing w:line="480" w:lineRule="auto"/>
        <w:rPr>
          <w:rFonts w:ascii="宋体" w:hAnsi="宋体"/>
          <w:b/>
          <w:sz w:val="44"/>
          <w:szCs w:val="44"/>
        </w:rPr>
      </w:pPr>
    </w:p>
    <w:p w14:paraId="1A3792B1" w14:textId="77777777" w:rsidR="00505D35" w:rsidRPr="00A434B0" w:rsidRDefault="00505D35" w:rsidP="00505D35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434B0">
        <w:rPr>
          <w:rFonts w:ascii="仿宋_GB2312" w:eastAsia="仿宋_GB2312" w:hint="eastAsia"/>
          <w:sz w:val="32"/>
          <w:szCs w:val="32"/>
        </w:rPr>
        <w:t>根据《中国注册税务师协会会员会费管理办法（试行）》，为减轻会员负担，结合行业发展情况，自2019年1月1日起，对会员会费进行临时减免：</w:t>
      </w:r>
    </w:p>
    <w:p w14:paraId="61034B6B" w14:textId="77777777" w:rsidR="00505D35" w:rsidRPr="00A434B0" w:rsidRDefault="00505D35" w:rsidP="00505D35">
      <w:pPr>
        <w:spacing w:line="48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434B0">
        <w:rPr>
          <w:rFonts w:ascii="仿宋_GB2312" w:eastAsia="仿宋_GB2312" w:hint="eastAsia"/>
          <w:b/>
          <w:sz w:val="32"/>
          <w:szCs w:val="32"/>
        </w:rPr>
        <w:t>一、</w:t>
      </w:r>
      <w:r w:rsidRPr="00A434B0">
        <w:rPr>
          <w:rFonts w:ascii="仿宋_GB2312" w:eastAsia="仿宋_GB2312" w:hint="eastAsia"/>
          <w:sz w:val="32"/>
          <w:szCs w:val="32"/>
        </w:rPr>
        <w:t>税务师事务所单位会员按年度</w:t>
      </w:r>
      <w:r>
        <w:rPr>
          <w:rFonts w:ascii="仿宋_GB2312" w:eastAsia="仿宋_GB2312" w:hint="eastAsia"/>
          <w:sz w:val="32"/>
          <w:szCs w:val="32"/>
        </w:rPr>
        <w:t>业务</w:t>
      </w:r>
      <w:r w:rsidRPr="00A434B0">
        <w:rPr>
          <w:rFonts w:ascii="仿宋_GB2312" w:eastAsia="仿宋_GB2312" w:hint="eastAsia"/>
          <w:sz w:val="32"/>
          <w:szCs w:val="32"/>
        </w:rPr>
        <w:t>收入总额对应的相应档次确定会费交纳标准，对于应缴纳的定额会费超过业务收入总额0.6%的部分予以减免。</w:t>
      </w:r>
    </w:p>
    <w:p w14:paraId="56712DC6" w14:textId="77777777" w:rsidR="00505D35" w:rsidRPr="00A434B0" w:rsidRDefault="00505D35" w:rsidP="00505D35">
      <w:pPr>
        <w:spacing w:line="48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434B0">
        <w:rPr>
          <w:rFonts w:ascii="仿宋_GB2312" w:eastAsia="仿宋_GB2312" w:hint="eastAsia"/>
          <w:b/>
          <w:sz w:val="32"/>
          <w:szCs w:val="32"/>
        </w:rPr>
        <w:t>二、</w:t>
      </w:r>
      <w:r w:rsidRPr="00A434B0">
        <w:rPr>
          <w:rFonts w:ascii="仿宋_GB2312" w:eastAsia="仿宋_GB2312" w:hint="eastAsia"/>
          <w:sz w:val="32"/>
          <w:szCs w:val="32"/>
        </w:rPr>
        <w:t>对于不在单位会员专职工作的个人会员会费减按每年50元交纳，由地方税协全额留用。</w:t>
      </w:r>
    </w:p>
    <w:p w14:paraId="4EF5DFF8" w14:textId="77777777" w:rsidR="00505D35" w:rsidRPr="00A434B0" w:rsidRDefault="00505D35" w:rsidP="00505D35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434B0">
        <w:rPr>
          <w:rFonts w:ascii="仿宋_GB2312" w:eastAsia="仿宋_GB2312" w:hint="eastAsia"/>
          <w:sz w:val="32"/>
          <w:szCs w:val="32"/>
        </w:rPr>
        <w:t>三、在实际工作中，为方便地方税协会费收取工作，简化程序，对于满足减免条件的会员，在实际缴纳会费时直接按减免后应交金额收取。</w:t>
      </w:r>
    </w:p>
    <w:p w14:paraId="499DFB2B" w14:textId="77777777" w:rsidR="006409AC" w:rsidRDefault="00505D35" w:rsidP="00505D35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434B0">
        <w:rPr>
          <w:rFonts w:ascii="仿宋_GB2312" w:eastAsia="仿宋_GB2312" w:hint="eastAsia"/>
          <w:sz w:val="32"/>
          <w:szCs w:val="32"/>
        </w:rPr>
        <w:t>四、</w:t>
      </w:r>
      <w:r w:rsidR="006409AC" w:rsidRPr="00A434B0">
        <w:rPr>
          <w:rFonts w:ascii="仿宋_GB2312" w:eastAsia="仿宋_GB2312" w:hint="eastAsia"/>
          <w:sz w:val="32"/>
          <w:szCs w:val="32"/>
        </w:rPr>
        <w:t>2018年度会费收缴按本办法执行。</w:t>
      </w:r>
    </w:p>
    <w:p w14:paraId="4CB984CD" w14:textId="77777777" w:rsidR="00BC0395" w:rsidRPr="00505D35" w:rsidRDefault="006409AC" w:rsidP="006409AC">
      <w:pPr>
        <w:spacing w:line="48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五、</w:t>
      </w:r>
      <w:r w:rsidR="00505D35" w:rsidRPr="00A434B0">
        <w:rPr>
          <w:rFonts w:ascii="仿宋_GB2312" w:eastAsia="仿宋_GB2312" w:hint="eastAsia"/>
          <w:sz w:val="32"/>
          <w:szCs w:val="32"/>
        </w:rPr>
        <w:t>为贯彻落实国务院 “减税降费”精神要求，进一步减轻会员负担，为会员创造更好的发展环境，对于2019年度</w:t>
      </w:r>
      <w:r w:rsidR="00505D35">
        <w:rPr>
          <w:rFonts w:ascii="仿宋_GB2312" w:eastAsia="仿宋_GB2312" w:hint="eastAsia"/>
          <w:sz w:val="32"/>
          <w:szCs w:val="32"/>
        </w:rPr>
        <w:t>单位</w:t>
      </w:r>
      <w:r w:rsidR="00505D35" w:rsidRPr="00A434B0">
        <w:rPr>
          <w:rFonts w:ascii="仿宋_GB2312" w:eastAsia="仿宋_GB2312" w:hint="eastAsia"/>
          <w:sz w:val="32"/>
          <w:szCs w:val="32"/>
        </w:rPr>
        <w:t>会员会费，减免方案的计算比例由0.6%降为0.5%。即业务收入在1亿元以下的单位会员会费均按</w:t>
      </w:r>
      <w:r w:rsidR="00505D35">
        <w:rPr>
          <w:rFonts w:ascii="仿宋_GB2312" w:eastAsia="仿宋_GB2312" w:hint="eastAsia"/>
          <w:sz w:val="32"/>
          <w:szCs w:val="32"/>
        </w:rPr>
        <w:t>业务</w:t>
      </w:r>
      <w:r w:rsidR="00505D35" w:rsidRPr="00A434B0">
        <w:rPr>
          <w:rFonts w:ascii="仿宋_GB2312" w:eastAsia="仿宋_GB2312" w:hint="eastAsia"/>
          <w:sz w:val="32"/>
          <w:szCs w:val="32"/>
        </w:rPr>
        <w:t>收入的0.5%计算减免，超过1亿元的单位会员按50万元收取，超过的部分不再收取。</w:t>
      </w:r>
      <w:r w:rsidR="00505D35" w:rsidRPr="00A434B0">
        <w:rPr>
          <w:rFonts w:ascii="仿宋_GB2312" w:eastAsia="仿宋_GB2312" w:hint="eastAsia"/>
          <w:sz w:val="32"/>
          <w:szCs w:val="32"/>
          <w:lang w:val="zh-TW"/>
        </w:rPr>
        <w:t>此次减免期暂定一年。</w:t>
      </w:r>
    </w:p>
    <w:sectPr w:rsidR="00BC0395" w:rsidRPr="00505D35" w:rsidSect="0006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2138" w14:textId="77777777" w:rsidR="004B13CE" w:rsidRDefault="004B13CE" w:rsidP="0065142E">
      <w:r>
        <w:separator/>
      </w:r>
    </w:p>
  </w:endnote>
  <w:endnote w:type="continuationSeparator" w:id="0">
    <w:p w14:paraId="78C1A4D5" w14:textId="77777777" w:rsidR="004B13CE" w:rsidRDefault="004B13CE" w:rsidP="006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6233" w14:textId="77777777" w:rsidR="004B13CE" w:rsidRDefault="004B13CE" w:rsidP="0065142E">
      <w:r>
        <w:separator/>
      </w:r>
    </w:p>
  </w:footnote>
  <w:footnote w:type="continuationSeparator" w:id="0">
    <w:p w14:paraId="4748B095" w14:textId="77777777" w:rsidR="004B13CE" w:rsidRDefault="004B13CE" w:rsidP="0065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2E"/>
    <w:rsid w:val="000604FD"/>
    <w:rsid w:val="00062C23"/>
    <w:rsid w:val="0007282E"/>
    <w:rsid w:val="001047E6"/>
    <w:rsid w:val="0016559D"/>
    <w:rsid w:val="001B6A8D"/>
    <w:rsid w:val="002178B1"/>
    <w:rsid w:val="00250C31"/>
    <w:rsid w:val="002715E7"/>
    <w:rsid w:val="00285E46"/>
    <w:rsid w:val="002C5A37"/>
    <w:rsid w:val="00317FCE"/>
    <w:rsid w:val="00405418"/>
    <w:rsid w:val="00422EF7"/>
    <w:rsid w:val="00452E0B"/>
    <w:rsid w:val="004B13CE"/>
    <w:rsid w:val="004B59EA"/>
    <w:rsid w:val="004D23E0"/>
    <w:rsid w:val="004D50EE"/>
    <w:rsid w:val="004F4AF2"/>
    <w:rsid w:val="005014E8"/>
    <w:rsid w:val="00505D35"/>
    <w:rsid w:val="00520DDB"/>
    <w:rsid w:val="00521426"/>
    <w:rsid w:val="005D5893"/>
    <w:rsid w:val="005E6D02"/>
    <w:rsid w:val="005F2BDE"/>
    <w:rsid w:val="006264FE"/>
    <w:rsid w:val="006313BF"/>
    <w:rsid w:val="006409AC"/>
    <w:rsid w:val="006461BB"/>
    <w:rsid w:val="0065142E"/>
    <w:rsid w:val="00656241"/>
    <w:rsid w:val="006629B8"/>
    <w:rsid w:val="00690997"/>
    <w:rsid w:val="006B41C7"/>
    <w:rsid w:val="006B7DA5"/>
    <w:rsid w:val="00741DFD"/>
    <w:rsid w:val="007E1F42"/>
    <w:rsid w:val="007F0715"/>
    <w:rsid w:val="008252B9"/>
    <w:rsid w:val="008A6180"/>
    <w:rsid w:val="008D6854"/>
    <w:rsid w:val="008E6E7D"/>
    <w:rsid w:val="008F2B49"/>
    <w:rsid w:val="00907292"/>
    <w:rsid w:val="00952BFC"/>
    <w:rsid w:val="009767CD"/>
    <w:rsid w:val="00A058C8"/>
    <w:rsid w:val="00A1327C"/>
    <w:rsid w:val="00A67ADC"/>
    <w:rsid w:val="00AA4FD5"/>
    <w:rsid w:val="00AB3B53"/>
    <w:rsid w:val="00B348F0"/>
    <w:rsid w:val="00B424B0"/>
    <w:rsid w:val="00BA379C"/>
    <w:rsid w:val="00BC0395"/>
    <w:rsid w:val="00C025E1"/>
    <w:rsid w:val="00C5628A"/>
    <w:rsid w:val="00C8320A"/>
    <w:rsid w:val="00C903E4"/>
    <w:rsid w:val="00C96DE4"/>
    <w:rsid w:val="00CB51CE"/>
    <w:rsid w:val="00CC45AC"/>
    <w:rsid w:val="00D56BEA"/>
    <w:rsid w:val="00D6573D"/>
    <w:rsid w:val="00DC316B"/>
    <w:rsid w:val="00DE56B7"/>
    <w:rsid w:val="00E338D5"/>
    <w:rsid w:val="00E720F2"/>
    <w:rsid w:val="00EA2D72"/>
    <w:rsid w:val="00ED237F"/>
    <w:rsid w:val="00F06FCA"/>
    <w:rsid w:val="00F1253F"/>
    <w:rsid w:val="00F172CF"/>
    <w:rsid w:val="00F63728"/>
    <w:rsid w:val="00FB7EA8"/>
    <w:rsid w:val="00FF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FE58"/>
  <w15:docId w15:val="{885EC5B2-23EB-4393-A96C-3D7E48E2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2E"/>
    <w:rPr>
      <w:sz w:val="18"/>
      <w:szCs w:val="18"/>
    </w:rPr>
  </w:style>
  <w:style w:type="paragraph" w:styleId="a7">
    <w:name w:val="List Paragraph"/>
    <w:basedOn w:val="a"/>
    <w:uiPriority w:val="34"/>
    <w:qFormat/>
    <w:rsid w:val="00BC039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张 加美</cp:lastModifiedBy>
  <cp:revision>2</cp:revision>
  <cp:lastPrinted>2018-10-16T06:35:00Z</cp:lastPrinted>
  <dcterms:created xsi:type="dcterms:W3CDTF">2020-01-06T03:46:00Z</dcterms:created>
  <dcterms:modified xsi:type="dcterms:W3CDTF">2020-01-06T03:46:00Z</dcterms:modified>
</cp:coreProperties>
</file>